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FF9D" w14:textId="1EBB64B7" w:rsidR="00584FBC" w:rsidRPr="00584FBC" w:rsidRDefault="00584FBC" w:rsidP="00584FBC">
      <w:pPr>
        <w:rPr>
          <w:rFonts w:asciiTheme="minorEastAsia" w:hAnsiTheme="minorEastAsia" w:cs="メイリオ"/>
          <w:b/>
          <w:bCs/>
          <w:sz w:val="28"/>
          <w:szCs w:val="28"/>
          <w:u w:val="single"/>
        </w:rPr>
      </w:pPr>
      <w:r w:rsidRPr="00584FBC">
        <w:rPr>
          <w:rFonts w:asciiTheme="minorEastAsia" w:hAnsiTheme="minorEastAsia" w:cs="ＭＳゴシック" w:hint="eastAsia"/>
          <w:b/>
          <w:bCs/>
          <w:kern w:val="0"/>
          <w:sz w:val="24"/>
          <w:szCs w:val="24"/>
          <w:u w:val="single"/>
        </w:rPr>
        <w:t>滞在コンテンツ充実および情報環境と受入環境の改善向上と多言語案内改善事業</w:t>
      </w:r>
      <w:r w:rsidR="00C7612C">
        <w:rPr>
          <w:rFonts w:asciiTheme="minorEastAsia" w:hAnsiTheme="minorEastAsia" w:cs="ＭＳゴシック" w:hint="eastAsia"/>
          <w:b/>
          <w:bCs/>
          <w:kern w:val="0"/>
          <w:sz w:val="24"/>
          <w:szCs w:val="24"/>
          <w:u w:val="single"/>
        </w:rPr>
        <w:t>回答書</w:t>
      </w:r>
    </w:p>
    <w:p w14:paraId="72A3116F" w14:textId="77777777" w:rsidR="00584FBC" w:rsidRPr="00584FBC" w:rsidRDefault="00584FBC" w:rsidP="00584FBC">
      <w:pPr>
        <w:spacing w:line="400" w:lineRule="exact"/>
        <w:rPr>
          <w:rFonts w:asciiTheme="minorEastAsia" w:hAnsiTheme="minorEastAsia" w:cs="Times New Roman"/>
          <w:szCs w:val="21"/>
        </w:rPr>
      </w:pPr>
    </w:p>
    <w:p w14:paraId="74E0C2A3" w14:textId="3DACAE52" w:rsidR="00584FBC" w:rsidRPr="00584FBC" w:rsidRDefault="00955D06" w:rsidP="00584FBC">
      <w:pPr>
        <w:spacing w:line="400" w:lineRule="exact"/>
        <w:jc w:val="right"/>
        <w:rPr>
          <w:rFonts w:asciiTheme="minorEastAsia" w:hAnsiTheme="minorEastAsia"/>
          <w:szCs w:val="21"/>
        </w:rPr>
      </w:pPr>
      <w:r>
        <w:rPr>
          <w:rFonts w:asciiTheme="minorEastAsia" w:hAnsiTheme="minorEastAsia" w:hint="eastAsia"/>
          <w:szCs w:val="21"/>
        </w:rPr>
        <w:t>令和２</w:t>
      </w:r>
      <w:r w:rsidR="00584FBC" w:rsidRPr="00584FBC">
        <w:rPr>
          <w:rFonts w:asciiTheme="minorEastAsia" w:hAnsiTheme="minorEastAsia" w:hint="eastAsia"/>
          <w:szCs w:val="21"/>
        </w:rPr>
        <w:t>年</w:t>
      </w:r>
      <w:r>
        <w:rPr>
          <w:rFonts w:asciiTheme="minorEastAsia" w:hAnsiTheme="minorEastAsia" w:hint="eastAsia"/>
          <w:szCs w:val="21"/>
        </w:rPr>
        <w:t>５</w:t>
      </w:r>
      <w:r w:rsidR="00584FBC" w:rsidRPr="00584FBC">
        <w:rPr>
          <w:rFonts w:asciiTheme="minorEastAsia" w:hAnsiTheme="minorEastAsia" w:hint="eastAsia"/>
          <w:szCs w:val="21"/>
        </w:rPr>
        <w:t>月</w:t>
      </w:r>
      <w:r>
        <w:rPr>
          <w:rFonts w:asciiTheme="minorEastAsia" w:hAnsiTheme="minorEastAsia" w:hint="eastAsia"/>
          <w:szCs w:val="21"/>
        </w:rPr>
        <w:t>１４</w:t>
      </w:r>
      <w:r w:rsidR="00584FBC" w:rsidRPr="00584FBC">
        <w:rPr>
          <w:rFonts w:asciiTheme="minorEastAsia" w:hAnsiTheme="minorEastAsia" w:hint="eastAsia"/>
          <w:szCs w:val="21"/>
        </w:rPr>
        <w:t>日</w:t>
      </w:r>
    </w:p>
    <w:p w14:paraId="74FAE39E" w14:textId="03AA1797" w:rsidR="00584FBC" w:rsidRPr="00E23786" w:rsidRDefault="00897420" w:rsidP="00E23786">
      <w:pPr>
        <w:spacing w:line="400" w:lineRule="exact"/>
        <w:ind w:firstLineChars="100" w:firstLine="210"/>
        <w:rPr>
          <w:rFonts w:asciiTheme="minorEastAsia" w:hAnsiTheme="minorEastAsia"/>
          <w:szCs w:val="21"/>
        </w:rPr>
      </w:pPr>
      <w:r>
        <w:rPr>
          <w:rFonts w:asciiTheme="minorEastAsia" w:hAnsiTheme="minorEastAsia" w:hint="eastAsia"/>
          <w:szCs w:val="21"/>
        </w:rPr>
        <w:t>企画競争参画事業者　様</w:t>
      </w:r>
    </w:p>
    <w:p w14:paraId="54375274" w14:textId="4DF5E723" w:rsidR="00584FBC" w:rsidRPr="00E23786" w:rsidRDefault="00955D06" w:rsidP="00E23786">
      <w:pPr>
        <w:spacing w:line="400" w:lineRule="exact"/>
        <w:ind w:firstLineChars="3500" w:firstLine="7350"/>
        <w:rPr>
          <w:rFonts w:asciiTheme="minorEastAsia" w:hAnsiTheme="minorEastAsia"/>
          <w:szCs w:val="21"/>
        </w:rPr>
      </w:pPr>
      <w:r>
        <w:rPr>
          <w:rFonts w:asciiTheme="minorEastAsia" w:hAnsiTheme="minorEastAsia" w:hint="eastAsia"/>
          <w:szCs w:val="21"/>
        </w:rPr>
        <w:t>西尾市</w:t>
      </w:r>
      <w:r w:rsidR="00897420">
        <w:rPr>
          <w:rFonts w:asciiTheme="minorEastAsia" w:hAnsiTheme="minorEastAsia" w:hint="eastAsia"/>
          <w:szCs w:val="21"/>
        </w:rPr>
        <w:t>観光協会　森・乾</w:t>
      </w:r>
    </w:p>
    <w:p w14:paraId="0A6945DE" w14:textId="77777777" w:rsidR="00E23786" w:rsidRDefault="00E23786" w:rsidP="00E23786">
      <w:pPr>
        <w:spacing w:line="400" w:lineRule="exact"/>
        <w:ind w:firstLineChars="100" w:firstLine="210"/>
        <w:rPr>
          <w:rFonts w:asciiTheme="minorEastAsia" w:hAnsiTheme="minorEastAsia" w:cs="Times New Roman"/>
          <w:szCs w:val="21"/>
        </w:rPr>
      </w:pPr>
    </w:p>
    <w:p w14:paraId="16DAE081" w14:textId="3B74C9AA" w:rsidR="00584FBC" w:rsidRPr="00584FBC" w:rsidRDefault="00584FBC" w:rsidP="00E23786">
      <w:pPr>
        <w:spacing w:line="400" w:lineRule="exact"/>
        <w:ind w:firstLineChars="100" w:firstLine="210"/>
        <w:rPr>
          <w:rFonts w:asciiTheme="minorEastAsia" w:hAnsiTheme="minorEastAsia" w:cs="Times New Roman"/>
          <w:szCs w:val="21"/>
        </w:rPr>
      </w:pPr>
      <w:r w:rsidRPr="00584FBC">
        <w:rPr>
          <w:rFonts w:asciiTheme="minorEastAsia" w:hAnsiTheme="minorEastAsia" w:cs="Times New Roman" w:hint="eastAsia"/>
          <w:szCs w:val="21"/>
        </w:rPr>
        <w:t>次のとおり</w:t>
      </w:r>
      <w:r w:rsidR="00897420">
        <w:rPr>
          <w:rFonts w:asciiTheme="minorEastAsia" w:hAnsiTheme="minorEastAsia" w:cs="Times New Roman" w:hint="eastAsia"/>
          <w:szCs w:val="21"/>
        </w:rPr>
        <w:t>回答</w:t>
      </w:r>
      <w:r w:rsidRPr="00584FBC">
        <w:rPr>
          <w:rFonts w:asciiTheme="minorEastAsia" w:hAnsiTheme="minorEastAsia" w:cs="Times New Roman" w:hint="eastAsia"/>
          <w:szCs w:val="21"/>
        </w:rPr>
        <w:t>します。</w:t>
      </w:r>
    </w:p>
    <w:tbl>
      <w:tblPr>
        <w:tblStyle w:val="a7"/>
        <w:tblW w:w="9358" w:type="dxa"/>
        <w:tblLook w:val="04A0" w:firstRow="1" w:lastRow="0" w:firstColumn="1" w:lastColumn="0" w:noHBand="0" w:noVBand="1"/>
      </w:tblPr>
      <w:tblGrid>
        <w:gridCol w:w="539"/>
        <w:gridCol w:w="1287"/>
        <w:gridCol w:w="834"/>
        <w:gridCol w:w="6698"/>
      </w:tblGrid>
      <w:tr w:rsidR="00584FBC" w:rsidRPr="00584FBC" w14:paraId="2359CCFD" w14:textId="77777777" w:rsidTr="0048769C">
        <w:trPr>
          <w:trHeight w:val="641"/>
        </w:trPr>
        <w:tc>
          <w:tcPr>
            <w:tcW w:w="539" w:type="dxa"/>
            <w:vAlign w:val="center"/>
          </w:tcPr>
          <w:p w14:paraId="65E37C7E" w14:textId="77777777" w:rsidR="00584FBC" w:rsidRPr="00584FBC" w:rsidRDefault="00584FBC" w:rsidP="00584FBC">
            <w:pPr>
              <w:spacing w:line="400" w:lineRule="exact"/>
              <w:jc w:val="center"/>
              <w:rPr>
                <w:rFonts w:asciiTheme="minorEastAsia" w:hAnsiTheme="minorEastAsia"/>
                <w:szCs w:val="21"/>
              </w:rPr>
            </w:pPr>
            <w:r w:rsidRPr="00584FBC">
              <w:rPr>
                <w:rFonts w:asciiTheme="minorEastAsia" w:hAnsiTheme="minorEastAsia" w:hint="eastAsia"/>
                <w:szCs w:val="21"/>
              </w:rPr>
              <w:t>NO</w:t>
            </w:r>
          </w:p>
        </w:tc>
        <w:tc>
          <w:tcPr>
            <w:tcW w:w="1287" w:type="dxa"/>
            <w:vAlign w:val="center"/>
          </w:tcPr>
          <w:p w14:paraId="632BE07D" w14:textId="77777777" w:rsidR="00584FBC" w:rsidRPr="00584FBC" w:rsidRDefault="00584FBC" w:rsidP="00584FBC">
            <w:pPr>
              <w:spacing w:line="400" w:lineRule="exact"/>
              <w:jc w:val="center"/>
              <w:rPr>
                <w:rFonts w:asciiTheme="minorEastAsia" w:hAnsiTheme="minorEastAsia"/>
                <w:szCs w:val="21"/>
              </w:rPr>
            </w:pPr>
            <w:r w:rsidRPr="00584FBC">
              <w:rPr>
                <w:rFonts w:asciiTheme="minorEastAsia" w:hAnsiTheme="minorEastAsia" w:hint="eastAsia"/>
                <w:szCs w:val="21"/>
              </w:rPr>
              <w:t>対象書類</w:t>
            </w:r>
          </w:p>
        </w:tc>
        <w:tc>
          <w:tcPr>
            <w:tcW w:w="834" w:type="dxa"/>
            <w:vAlign w:val="center"/>
          </w:tcPr>
          <w:p w14:paraId="254FF8C6" w14:textId="77777777" w:rsidR="00584FBC" w:rsidRPr="00584FBC" w:rsidRDefault="00584FBC" w:rsidP="00584FBC">
            <w:pPr>
              <w:spacing w:line="400" w:lineRule="exact"/>
              <w:jc w:val="center"/>
              <w:rPr>
                <w:rFonts w:asciiTheme="minorEastAsia" w:hAnsiTheme="minorEastAsia"/>
                <w:szCs w:val="21"/>
              </w:rPr>
            </w:pPr>
            <w:r w:rsidRPr="00584FBC">
              <w:rPr>
                <w:rFonts w:asciiTheme="minorEastAsia" w:hAnsiTheme="minorEastAsia" w:hint="eastAsia"/>
                <w:szCs w:val="21"/>
              </w:rPr>
              <w:t>頁数</w:t>
            </w:r>
          </w:p>
        </w:tc>
        <w:tc>
          <w:tcPr>
            <w:tcW w:w="6698" w:type="dxa"/>
            <w:vAlign w:val="center"/>
          </w:tcPr>
          <w:p w14:paraId="080783D9" w14:textId="1EE0B46B" w:rsidR="00584FBC" w:rsidRPr="00584FBC" w:rsidRDefault="00584FBC" w:rsidP="00584FBC">
            <w:pPr>
              <w:spacing w:line="400" w:lineRule="exact"/>
              <w:jc w:val="center"/>
              <w:rPr>
                <w:rFonts w:asciiTheme="minorEastAsia" w:hAnsiTheme="minorEastAsia"/>
                <w:szCs w:val="21"/>
              </w:rPr>
            </w:pPr>
            <w:r w:rsidRPr="00584FBC">
              <w:rPr>
                <w:rFonts w:asciiTheme="minorEastAsia" w:hAnsiTheme="minorEastAsia" w:hint="eastAsia"/>
                <w:szCs w:val="21"/>
              </w:rPr>
              <w:t>内　　容</w:t>
            </w:r>
          </w:p>
        </w:tc>
      </w:tr>
      <w:tr w:rsidR="00584FBC" w:rsidRPr="00584FBC" w14:paraId="6CF1880C" w14:textId="77777777" w:rsidTr="0048769C">
        <w:trPr>
          <w:trHeight w:val="856"/>
        </w:trPr>
        <w:tc>
          <w:tcPr>
            <w:tcW w:w="539" w:type="dxa"/>
          </w:tcPr>
          <w:p w14:paraId="5890322C" w14:textId="48C9FA35" w:rsidR="00955D06" w:rsidRPr="00584FBC" w:rsidRDefault="00955D06" w:rsidP="00584FBC">
            <w:pPr>
              <w:spacing w:line="400" w:lineRule="exact"/>
              <w:rPr>
                <w:rFonts w:asciiTheme="minorEastAsia" w:hAnsiTheme="minorEastAsia"/>
                <w:szCs w:val="21"/>
              </w:rPr>
            </w:pPr>
            <w:r>
              <w:rPr>
                <w:rFonts w:asciiTheme="minorEastAsia" w:hAnsiTheme="minorEastAsia" w:hint="eastAsia"/>
                <w:szCs w:val="21"/>
              </w:rPr>
              <w:t>１</w:t>
            </w:r>
          </w:p>
        </w:tc>
        <w:tc>
          <w:tcPr>
            <w:tcW w:w="1287" w:type="dxa"/>
          </w:tcPr>
          <w:p w14:paraId="64F85FEC" w14:textId="77777777" w:rsidR="00955D06" w:rsidRDefault="00955D06" w:rsidP="00955D06">
            <w:pPr>
              <w:spacing w:line="400" w:lineRule="exact"/>
              <w:jc w:val="center"/>
              <w:rPr>
                <w:rFonts w:asciiTheme="minorEastAsia" w:hAnsiTheme="minorEastAsia"/>
                <w:szCs w:val="21"/>
              </w:rPr>
            </w:pPr>
            <w:r w:rsidRPr="00584FBC">
              <w:rPr>
                <w:rFonts w:asciiTheme="minorEastAsia" w:hAnsiTheme="minorEastAsia" w:hint="eastAsia"/>
                <w:szCs w:val="21"/>
              </w:rPr>
              <w:t>企画競争</w:t>
            </w:r>
          </w:p>
          <w:p w14:paraId="2EE19F45" w14:textId="2784C152" w:rsidR="00584FBC" w:rsidRPr="00584FBC" w:rsidRDefault="00955D06" w:rsidP="00955D06">
            <w:pPr>
              <w:spacing w:line="400" w:lineRule="exact"/>
              <w:ind w:firstLineChars="100" w:firstLine="210"/>
              <w:rPr>
                <w:rFonts w:asciiTheme="minorEastAsia" w:hAnsiTheme="minorEastAsia"/>
                <w:szCs w:val="21"/>
              </w:rPr>
            </w:pPr>
            <w:r>
              <w:rPr>
                <w:rFonts w:asciiTheme="minorEastAsia" w:hAnsiTheme="minorEastAsia" w:hint="eastAsia"/>
                <w:szCs w:val="21"/>
              </w:rPr>
              <w:t>説明書</w:t>
            </w:r>
          </w:p>
        </w:tc>
        <w:tc>
          <w:tcPr>
            <w:tcW w:w="834" w:type="dxa"/>
          </w:tcPr>
          <w:p w14:paraId="20A7F961" w14:textId="03615D6A" w:rsidR="00584FBC" w:rsidRPr="00584FBC" w:rsidRDefault="00955D06" w:rsidP="00584FBC">
            <w:pPr>
              <w:spacing w:line="400" w:lineRule="exact"/>
              <w:rPr>
                <w:rFonts w:asciiTheme="minorEastAsia" w:hAnsiTheme="minorEastAsia"/>
                <w:szCs w:val="21"/>
              </w:rPr>
            </w:pPr>
            <w:r>
              <w:rPr>
                <w:rFonts w:asciiTheme="minorEastAsia" w:hAnsiTheme="minorEastAsia" w:hint="eastAsia"/>
                <w:szCs w:val="21"/>
              </w:rPr>
              <w:t>6.7頁</w:t>
            </w:r>
          </w:p>
        </w:tc>
        <w:tc>
          <w:tcPr>
            <w:tcW w:w="6698" w:type="dxa"/>
          </w:tcPr>
          <w:p w14:paraId="27ACC90A" w14:textId="352CD77C" w:rsidR="00897420" w:rsidRPr="00C7612C" w:rsidRDefault="00897420" w:rsidP="00584FBC">
            <w:pPr>
              <w:spacing w:line="400" w:lineRule="exact"/>
              <w:rPr>
                <w:rFonts w:asciiTheme="minorEastAsia" w:hAnsiTheme="minorEastAsia"/>
                <w:sz w:val="20"/>
                <w:szCs w:val="20"/>
              </w:rPr>
            </w:pPr>
            <w:r>
              <w:rPr>
                <w:rFonts w:asciiTheme="minorEastAsia" w:hAnsiTheme="minorEastAsia" w:hint="eastAsia"/>
                <w:szCs w:val="21"/>
              </w:rPr>
              <w:t>＜質問＞</w:t>
            </w:r>
          </w:p>
          <w:p w14:paraId="5D050411" w14:textId="2D761FC0" w:rsidR="00584FBC" w:rsidRPr="00C7612C" w:rsidRDefault="00955D06" w:rsidP="00584FBC">
            <w:pPr>
              <w:spacing w:line="400" w:lineRule="exact"/>
              <w:rPr>
                <w:rFonts w:asciiTheme="minorEastAsia" w:hAnsiTheme="minorEastAsia"/>
                <w:sz w:val="20"/>
                <w:szCs w:val="20"/>
              </w:rPr>
            </w:pPr>
            <w:r w:rsidRPr="00C7612C">
              <w:rPr>
                <w:rFonts w:asciiTheme="minorEastAsia" w:hAnsiTheme="minorEastAsia" w:hint="eastAsia"/>
                <w:sz w:val="20"/>
                <w:szCs w:val="20"/>
              </w:rPr>
              <w:t>モニターツアーとＦＡＭトリップの見積人数について、同行者やガイドの体験料金を再度精査願います。</w:t>
            </w:r>
          </w:p>
          <w:p w14:paraId="6716B383" w14:textId="0D094FBC" w:rsidR="00955D06" w:rsidRPr="00584FBC" w:rsidRDefault="00955D06" w:rsidP="00584FBC">
            <w:pPr>
              <w:spacing w:line="400" w:lineRule="exact"/>
              <w:rPr>
                <w:rFonts w:asciiTheme="minorEastAsia" w:hAnsiTheme="minorEastAsia"/>
                <w:szCs w:val="21"/>
              </w:rPr>
            </w:pPr>
            <w:r w:rsidRPr="00C7612C">
              <w:rPr>
                <w:rFonts w:asciiTheme="minorEastAsia" w:hAnsiTheme="minorEastAsia" w:hint="eastAsia"/>
                <w:sz w:val="20"/>
                <w:szCs w:val="20"/>
              </w:rPr>
              <w:t>モニターをケアするのが研修生の役割ならば体験料はモニターだけで良いと思います。ＦＡＭトリップについても同行者は不要だと思います。全体</w:t>
            </w:r>
            <w:r w:rsidR="004D64FB">
              <w:rPr>
                <w:rFonts w:asciiTheme="minorEastAsia" w:hAnsiTheme="minorEastAsia" w:hint="eastAsia"/>
                <w:sz w:val="20"/>
                <w:szCs w:val="20"/>
              </w:rPr>
              <w:t>に</w:t>
            </w:r>
            <w:r w:rsidRPr="00C7612C">
              <w:rPr>
                <w:rFonts w:asciiTheme="minorEastAsia" w:hAnsiTheme="minorEastAsia" w:hint="eastAsia"/>
                <w:sz w:val="20"/>
                <w:szCs w:val="20"/>
              </w:rPr>
              <w:t>見せる見本として追加１有る程度で十分ではないでしょうか？</w:t>
            </w:r>
          </w:p>
        </w:tc>
      </w:tr>
      <w:tr w:rsidR="00584FBC" w:rsidRPr="00584FBC" w14:paraId="62C06706" w14:textId="77777777" w:rsidTr="0048769C">
        <w:trPr>
          <w:trHeight w:val="824"/>
        </w:trPr>
        <w:tc>
          <w:tcPr>
            <w:tcW w:w="539" w:type="dxa"/>
          </w:tcPr>
          <w:p w14:paraId="08FD1DF0" w14:textId="77777777" w:rsidR="00584FBC" w:rsidRPr="00584FBC" w:rsidRDefault="00584FBC" w:rsidP="00584FBC">
            <w:pPr>
              <w:spacing w:line="400" w:lineRule="exact"/>
              <w:rPr>
                <w:rFonts w:asciiTheme="minorEastAsia" w:hAnsiTheme="minorEastAsia"/>
                <w:szCs w:val="21"/>
              </w:rPr>
            </w:pPr>
          </w:p>
        </w:tc>
        <w:tc>
          <w:tcPr>
            <w:tcW w:w="1287" w:type="dxa"/>
          </w:tcPr>
          <w:p w14:paraId="7172311D" w14:textId="77777777" w:rsidR="00584FBC" w:rsidRPr="00584FBC" w:rsidRDefault="00584FBC" w:rsidP="00584FBC">
            <w:pPr>
              <w:spacing w:line="400" w:lineRule="exact"/>
              <w:rPr>
                <w:rFonts w:asciiTheme="minorEastAsia" w:hAnsiTheme="minorEastAsia"/>
                <w:szCs w:val="21"/>
              </w:rPr>
            </w:pPr>
          </w:p>
        </w:tc>
        <w:tc>
          <w:tcPr>
            <w:tcW w:w="834" w:type="dxa"/>
          </w:tcPr>
          <w:p w14:paraId="44D316D4" w14:textId="77777777" w:rsidR="00584FBC" w:rsidRPr="00584FBC" w:rsidRDefault="00584FBC" w:rsidP="00584FBC">
            <w:pPr>
              <w:spacing w:line="400" w:lineRule="exact"/>
              <w:rPr>
                <w:rFonts w:asciiTheme="minorEastAsia" w:hAnsiTheme="minorEastAsia"/>
                <w:szCs w:val="21"/>
              </w:rPr>
            </w:pPr>
          </w:p>
        </w:tc>
        <w:tc>
          <w:tcPr>
            <w:tcW w:w="6698" w:type="dxa"/>
          </w:tcPr>
          <w:p w14:paraId="2F065F80" w14:textId="636AA04F" w:rsidR="00584FBC" w:rsidRDefault="00897420" w:rsidP="00584FBC">
            <w:pPr>
              <w:spacing w:line="400" w:lineRule="exact"/>
              <w:rPr>
                <w:rFonts w:asciiTheme="minorEastAsia" w:hAnsiTheme="minorEastAsia"/>
                <w:szCs w:val="21"/>
              </w:rPr>
            </w:pPr>
            <w:r>
              <w:rPr>
                <w:rFonts w:asciiTheme="minorEastAsia" w:hAnsiTheme="minorEastAsia" w:hint="eastAsia"/>
                <w:szCs w:val="21"/>
              </w:rPr>
              <w:t>＜回答＞</w:t>
            </w:r>
          </w:p>
          <w:p w14:paraId="5479D581" w14:textId="2F57A957" w:rsidR="00897420" w:rsidRDefault="00897420" w:rsidP="00584FBC">
            <w:pPr>
              <w:spacing w:line="400" w:lineRule="exact"/>
              <w:rPr>
                <w:rFonts w:asciiTheme="minorEastAsia" w:hAnsiTheme="minorEastAsia"/>
                <w:szCs w:val="21"/>
              </w:rPr>
            </w:pPr>
            <w:r>
              <w:rPr>
                <w:rFonts w:asciiTheme="minorEastAsia" w:hAnsiTheme="minorEastAsia" w:hint="eastAsia"/>
                <w:szCs w:val="21"/>
              </w:rPr>
              <w:t>人数を精査しましたところ以下の通り見積人数を変更してください</w:t>
            </w:r>
          </w:p>
          <w:p w14:paraId="3F44B1C3" w14:textId="77777777" w:rsidR="00897420" w:rsidRDefault="00897420" w:rsidP="00584FBC">
            <w:pPr>
              <w:spacing w:line="400" w:lineRule="exact"/>
              <w:rPr>
                <w:rFonts w:asciiTheme="minorEastAsia" w:hAnsiTheme="minorEastAsia"/>
                <w:szCs w:val="21"/>
              </w:rPr>
            </w:pPr>
            <w:r>
              <w:rPr>
                <w:rFonts w:asciiTheme="minorEastAsia" w:hAnsiTheme="minorEastAsia" w:hint="eastAsia"/>
                <w:szCs w:val="21"/>
              </w:rPr>
              <w:t>モニターツアー</w:t>
            </w:r>
          </w:p>
          <w:p w14:paraId="6FBDA53B" w14:textId="5F97C19F" w:rsidR="00897420" w:rsidRDefault="00897420" w:rsidP="00C7612C">
            <w:pPr>
              <w:spacing w:line="400" w:lineRule="exact"/>
              <w:rPr>
                <w:rFonts w:asciiTheme="minorEastAsia" w:hAnsiTheme="minorEastAsia"/>
                <w:szCs w:val="21"/>
              </w:rPr>
            </w:pPr>
            <w:r>
              <w:rPr>
                <w:rFonts w:asciiTheme="minorEastAsia" w:hAnsiTheme="minorEastAsia" w:hint="eastAsia"/>
                <w:szCs w:val="21"/>
              </w:rPr>
              <w:t>・抹茶飲み比べ　　　　　　１１人（モニター10人＋見本1）</w:t>
            </w:r>
          </w:p>
          <w:p w14:paraId="31561DA5" w14:textId="683FCFD0" w:rsidR="00897420" w:rsidRPr="00C7612C" w:rsidRDefault="00C7612C" w:rsidP="00C7612C">
            <w:pPr>
              <w:spacing w:line="400" w:lineRule="exact"/>
              <w:rPr>
                <w:rFonts w:asciiTheme="minorEastAsia" w:hAnsiTheme="minorEastAsia"/>
                <w:szCs w:val="21"/>
              </w:rPr>
            </w:pPr>
            <w:r>
              <w:rPr>
                <w:rFonts w:asciiTheme="minorEastAsia" w:hAnsiTheme="minorEastAsia" w:hint="eastAsia"/>
                <w:szCs w:val="21"/>
              </w:rPr>
              <w:t>・</w:t>
            </w:r>
            <w:r w:rsidR="00897420" w:rsidRPr="00C7612C">
              <w:rPr>
                <w:rFonts w:asciiTheme="minorEastAsia" w:hAnsiTheme="minorEastAsia" w:hint="eastAsia"/>
                <w:szCs w:val="21"/>
              </w:rPr>
              <w:t>抹茶点て体験（葵製茶）　１１人（モニター10人＋見本1）</w:t>
            </w:r>
          </w:p>
          <w:p w14:paraId="15C2FE2D" w14:textId="70C95BF6" w:rsidR="00897420" w:rsidRDefault="00897420" w:rsidP="00584FBC">
            <w:pPr>
              <w:spacing w:line="400" w:lineRule="exact"/>
              <w:rPr>
                <w:rFonts w:asciiTheme="minorEastAsia" w:hAnsiTheme="minorEastAsia"/>
                <w:szCs w:val="21"/>
              </w:rPr>
            </w:pPr>
            <w:r>
              <w:rPr>
                <w:rFonts w:asciiTheme="minorEastAsia" w:hAnsiTheme="minorEastAsia" w:hint="eastAsia"/>
                <w:szCs w:val="21"/>
              </w:rPr>
              <w:t>・着付け体験　　　　　　　１０人（モニターのみ）</w:t>
            </w:r>
          </w:p>
          <w:p w14:paraId="57FBEC35" w14:textId="64B9E7BD" w:rsidR="00897420" w:rsidRDefault="00897420" w:rsidP="00584FBC">
            <w:pPr>
              <w:spacing w:line="400" w:lineRule="exact"/>
              <w:rPr>
                <w:rFonts w:asciiTheme="minorEastAsia" w:hAnsiTheme="minorEastAsia"/>
                <w:szCs w:val="21"/>
              </w:rPr>
            </w:pPr>
            <w:r>
              <w:rPr>
                <w:rFonts w:asciiTheme="minorEastAsia" w:hAnsiTheme="minorEastAsia" w:hint="eastAsia"/>
                <w:szCs w:val="21"/>
              </w:rPr>
              <w:t>・抹茶点て体験（旧近衛邸）１１人（モニター10人＋見本1）</w:t>
            </w:r>
          </w:p>
          <w:p w14:paraId="4AFC22F6" w14:textId="33E0304C" w:rsidR="00897420" w:rsidRDefault="00897420" w:rsidP="00584FBC">
            <w:pPr>
              <w:spacing w:line="400" w:lineRule="exact"/>
              <w:rPr>
                <w:rFonts w:asciiTheme="minorEastAsia" w:hAnsiTheme="minorEastAsia"/>
                <w:szCs w:val="21"/>
              </w:rPr>
            </w:pPr>
            <w:r>
              <w:rPr>
                <w:rFonts w:asciiTheme="minorEastAsia" w:hAnsiTheme="minorEastAsia" w:hint="eastAsia"/>
                <w:szCs w:val="21"/>
              </w:rPr>
              <w:t>・ドレッシング作り体験　　１０人（モニターのみ）</w:t>
            </w:r>
          </w:p>
          <w:p w14:paraId="3AA99D7D" w14:textId="28222D90" w:rsidR="00897420" w:rsidRDefault="00897420" w:rsidP="00584FBC">
            <w:pPr>
              <w:spacing w:line="400" w:lineRule="exact"/>
              <w:rPr>
                <w:rFonts w:asciiTheme="minorEastAsia" w:hAnsiTheme="minorEastAsia"/>
                <w:szCs w:val="21"/>
              </w:rPr>
            </w:pPr>
            <w:r>
              <w:rPr>
                <w:rFonts w:asciiTheme="minorEastAsia" w:hAnsiTheme="minorEastAsia" w:hint="eastAsia"/>
                <w:szCs w:val="21"/>
              </w:rPr>
              <w:t>・漁師体験　　　　　　　　２３人（モニター＋同行者全員）</w:t>
            </w:r>
          </w:p>
          <w:p w14:paraId="423AC01C" w14:textId="77777777" w:rsidR="00C7612C" w:rsidRPr="00897420" w:rsidRDefault="00C7612C" w:rsidP="00584FBC">
            <w:pPr>
              <w:spacing w:line="400" w:lineRule="exact"/>
              <w:rPr>
                <w:rFonts w:asciiTheme="minorEastAsia" w:hAnsiTheme="minorEastAsia"/>
                <w:szCs w:val="21"/>
              </w:rPr>
            </w:pPr>
          </w:p>
          <w:p w14:paraId="7EA61674" w14:textId="5950F5C9" w:rsidR="00897420" w:rsidRDefault="00C7612C" w:rsidP="00584FBC">
            <w:pPr>
              <w:spacing w:line="400" w:lineRule="exact"/>
              <w:rPr>
                <w:rFonts w:asciiTheme="minorEastAsia" w:hAnsiTheme="minorEastAsia"/>
                <w:szCs w:val="21"/>
              </w:rPr>
            </w:pPr>
            <w:r>
              <w:rPr>
                <w:rFonts w:asciiTheme="minorEastAsia" w:hAnsiTheme="minorEastAsia" w:hint="eastAsia"/>
                <w:szCs w:val="21"/>
              </w:rPr>
              <w:t>ＦＡＭトリップ</w:t>
            </w:r>
          </w:p>
          <w:p w14:paraId="6CFFCB8F" w14:textId="7DF4C6C2" w:rsidR="00C7612C" w:rsidRDefault="00C7612C" w:rsidP="00C7612C">
            <w:pPr>
              <w:spacing w:line="400" w:lineRule="exact"/>
              <w:rPr>
                <w:rFonts w:asciiTheme="minorEastAsia" w:hAnsiTheme="minorEastAsia"/>
                <w:szCs w:val="21"/>
              </w:rPr>
            </w:pPr>
            <w:r>
              <w:rPr>
                <w:rFonts w:asciiTheme="minorEastAsia" w:hAnsiTheme="minorEastAsia" w:hint="eastAsia"/>
                <w:szCs w:val="21"/>
              </w:rPr>
              <w:t>・抹茶飲み比べ　　　　　　５人（旅行会社4人＋見本1）</w:t>
            </w:r>
          </w:p>
          <w:p w14:paraId="2C31176D" w14:textId="156A7B11" w:rsidR="00C7612C" w:rsidRPr="00C7612C" w:rsidRDefault="00C7612C" w:rsidP="00C7612C">
            <w:pPr>
              <w:spacing w:line="400" w:lineRule="exact"/>
              <w:rPr>
                <w:rFonts w:asciiTheme="minorEastAsia" w:hAnsiTheme="minorEastAsia"/>
                <w:szCs w:val="21"/>
              </w:rPr>
            </w:pPr>
            <w:r>
              <w:rPr>
                <w:rFonts w:asciiTheme="minorEastAsia" w:hAnsiTheme="minorEastAsia" w:hint="eastAsia"/>
                <w:szCs w:val="21"/>
              </w:rPr>
              <w:t>・</w:t>
            </w:r>
            <w:r w:rsidRPr="00C7612C">
              <w:rPr>
                <w:rFonts w:asciiTheme="minorEastAsia" w:hAnsiTheme="minorEastAsia" w:hint="eastAsia"/>
                <w:szCs w:val="21"/>
              </w:rPr>
              <w:t xml:space="preserve">抹茶点て体験（葵製茶）　</w:t>
            </w:r>
            <w:r>
              <w:rPr>
                <w:rFonts w:asciiTheme="minorEastAsia" w:hAnsiTheme="minorEastAsia" w:hint="eastAsia"/>
                <w:szCs w:val="21"/>
              </w:rPr>
              <w:t>５</w:t>
            </w:r>
            <w:r w:rsidRPr="00C7612C">
              <w:rPr>
                <w:rFonts w:asciiTheme="minorEastAsia" w:hAnsiTheme="minorEastAsia" w:hint="eastAsia"/>
                <w:szCs w:val="21"/>
              </w:rPr>
              <w:t>人（</w:t>
            </w:r>
            <w:r>
              <w:rPr>
                <w:rFonts w:asciiTheme="minorEastAsia" w:hAnsiTheme="minorEastAsia" w:hint="eastAsia"/>
                <w:szCs w:val="21"/>
              </w:rPr>
              <w:t>旅行会社4</w:t>
            </w:r>
            <w:r w:rsidRPr="00C7612C">
              <w:rPr>
                <w:rFonts w:asciiTheme="minorEastAsia" w:hAnsiTheme="minorEastAsia" w:hint="eastAsia"/>
                <w:szCs w:val="21"/>
              </w:rPr>
              <w:t>人＋見本1）</w:t>
            </w:r>
          </w:p>
          <w:p w14:paraId="725C686B" w14:textId="52B07240" w:rsidR="00C7612C" w:rsidRDefault="00C7612C" w:rsidP="00C7612C">
            <w:pPr>
              <w:spacing w:line="400" w:lineRule="exact"/>
              <w:rPr>
                <w:rFonts w:asciiTheme="minorEastAsia" w:hAnsiTheme="minorEastAsia"/>
                <w:szCs w:val="21"/>
              </w:rPr>
            </w:pPr>
            <w:r>
              <w:rPr>
                <w:rFonts w:asciiTheme="minorEastAsia" w:hAnsiTheme="minorEastAsia" w:hint="eastAsia"/>
                <w:szCs w:val="21"/>
              </w:rPr>
              <w:t>・着付け体験　　　　　　　４人（旅行会社のみ）</w:t>
            </w:r>
          </w:p>
          <w:p w14:paraId="5E1EB712" w14:textId="5BF5ADE1" w:rsidR="00C7612C" w:rsidRDefault="00C7612C" w:rsidP="00C7612C">
            <w:pPr>
              <w:spacing w:line="400" w:lineRule="exact"/>
              <w:rPr>
                <w:rFonts w:asciiTheme="minorEastAsia" w:hAnsiTheme="minorEastAsia"/>
                <w:szCs w:val="21"/>
              </w:rPr>
            </w:pPr>
            <w:r>
              <w:rPr>
                <w:rFonts w:asciiTheme="minorEastAsia" w:hAnsiTheme="minorEastAsia" w:hint="eastAsia"/>
                <w:szCs w:val="21"/>
              </w:rPr>
              <w:t>・抹茶点て体験（旧近衛邸）５人（旅行会社4人＋見本1）</w:t>
            </w:r>
          </w:p>
          <w:p w14:paraId="5B622473" w14:textId="300C11B5" w:rsidR="00C7612C" w:rsidRDefault="00C7612C" w:rsidP="00C7612C">
            <w:pPr>
              <w:spacing w:line="400" w:lineRule="exact"/>
              <w:rPr>
                <w:rFonts w:asciiTheme="minorEastAsia" w:hAnsiTheme="minorEastAsia"/>
                <w:szCs w:val="21"/>
              </w:rPr>
            </w:pPr>
            <w:r>
              <w:rPr>
                <w:rFonts w:asciiTheme="minorEastAsia" w:hAnsiTheme="minorEastAsia" w:hint="eastAsia"/>
                <w:szCs w:val="21"/>
              </w:rPr>
              <w:t>・ドレッシング作り体験　　４人（旅行会社のみ）</w:t>
            </w:r>
          </w:p>
          <w:p w14:paraId="5F1D33BB" w14:textId="68B16B95" w:rsidR="00C7612C" w:rsidRPr="00897420" w:rsidRDefault="00C7612C" w:rsidP="00C7612C">
            <w:pPr>
              <w:spacing w:line="400" w:lineRule="exact"/>
              <w:rPr>
                <w:rFonts w:asciiTheme="minorEastAsia" w:hAnsiTheme="minorEastAsia"/>
                <w:szCs w:val="21"/>
              </w:rPr>
            </w:pPr>
            <w:r>
              <w:rPr>
                <w:rFonts w:asciiTheme="minorEastAsia" w:hAnsiTheme="minorEastAsia" w:hint="eastAsia"/>
                <w:szCs w:val="21"/>
              </w:rPr>
              <w:t>・漁師体験　　　　　　　　９人（旅行会社＋同行者全員）</w:t>
            </w:r>
          </w:p>
          <w:p w14:paraId="711F8F11" w14:textId="6B94021E" w:rsidR="00C7612C" w:rsidRPr="00C7612C" w:rsidRDefault="00C7612C" w:rsidP="00584FBC">
            <w:pPr>
              <w:spacing w:line="400" w:lineRule="exact"/>
              <w:rPr>
                <w:rFonts w:asciiTheme="minorEastAsia" w:hAnsiTheme="minorEastAsia"/>
                <w:szCs w:val="21"/>
              </w:rPr>
            </w:pPr>
          </w:p>
        </w:tc>
      </w:tr>
    </w:tbl>
    <w:p w14:paraId="39BA368C" w14:textId="000C0F35" w:rsidR="00584FBC" w:rsidRPr="00584FBC" w:rsidRDefault="00584FBC" w:rsidP="00584FBC">
      <w:pPr>
        <w:spacing w:line="360" w:lineRule="exact"/>
        <w:rPr>
          <w:rFonts w:asciiTheme="minorEastAsia" w:hAnsiTheme="minorEastAsia" w:cs="Times New Roman"/>
          <w:szCs w:val="21"/>
        </w:rPr>
      </w:pPr>
      <w:r w:rsidRPr="00584FBC">
        <w:rPr>
          <w:rFonts w:asciiTheme="minorEastAsia" w:hAnsiTheme="minorEastAsia" w:cs="Times New Roman" w:hint="eastAsia"/>
          <w:szCs w:val="21"/>
        </w:rPr>
        <w:t>※本書をメールに添付し締切日までに事務局に送信してください。</w:t>
      </w:r>
    </w:p>
    <w:p w14:paraId="1C0B1B47" w14:textId="694B36F8" w:rsidR="00584FBC" w:rsidRPr="00584FBC" w:rsidRDefault="00584FBC" w:rsidP="00584FBC">
      <w:pPr>
        <w:spacing w:line="360" w:lineRule="exact"/>
        <w:rPr>
          <w:rFonts w:asciiTheme="minorEastAsia" w:hAnsiTheme="minorEastAsia" w:cs="メイリオ"/>
          <w:szCs w:val="21"/>
        </w:rPr>
      </w:pPr>
      <w:r w:rsidRPr="00584FBC">
        <w:rPr>
          <w:rFonts w:asciiTheme="minorEastAsia" w:hAnsiTheme="minorEastAsia" w:cs="Times New Roman" w:hint="eastAsia"/>
          <w:szCs w:val="21"/>
        </w:rPr>
        <w:t>※提出先　【事務局】</w:t>
      </w:r>
      <w:r w:rsidRPr="00584FBC">
        <w:rPr>
          <w:rFonts w:asciiTheme="minorEastAsia" w:hAnsiTheme="minorEastAsia" w:hint="eastAsia"/>
        </w:rPr>
        <w:t xml:space="preserve">一社）西尾市観光協会　</w:t>
      </w:r>
      <w:r w:rsidR="00CD3FBB">
        <w:rPr>
          <w:rFonts w:asciiTheme="minorEastAsia" w:hAnsiTheme="minorEastAsia" w:hint="eastAsia"/>
        </w:rPr>
        <w:t>担当：乾</w:t>
      </w:r>
      <w:r w:rsidRPr="00584FBC">
        <w:rPr>
          <w:rFonts w:asciiTheme="minorEastAsia" w:hAnsiTheme="minorEastAsia" w:cs="メイリオ" w:hint="eastAsia"/>
          <w:szCs w:val="21"/>
        </w:rPr>
        <w:t xml:space="preserve">　E-mail：</w:t>
      </w:r>
      <w:r w:rsidRPr="00584FBC">
        <w:rPr>
          <w:rFonts w:asciiTheme="minorEastAsia" w:hAnsiTheme="minorEastAsia" w:cs="メイリオ"/>
          <w:szCs w:val="21"/>
        </w:rPr>
        <w:t>nishiokanko-</w:t>
      </w:r>
      <w:r w:rsidRPr="00584FBC">
        <w:rPr>
          <w:rFonts w:asciiTheme="minorEastAsia" w:hAnsiTheme="minorEastAsia" w:cs="メイリオ" w:hint="eastAsia"/>
          <w:szCs w:val="21"/>
        </w:rPr>
        <w:t>i</w:t>
      </w:r>
      <w:r w:rsidRPr="00584FBC">
        <w:rPr>
          <w:rFonts w:asciiTheme="minorEastAsia" w:hAnsiTheme="minorEastAsia" w:cs="メイリオ"/>
          <w:szCs w:val="21"/>
        </w:rPr>
        <w:t>nui</w:t>
      </w:r>
      <w:r w:rsidRPr="00584FBC">
        <w:rPr>
          <w:rFonts w:asciiTheme="minorEastAsia" w:hAnsiTheme="minorEastAsia" w:cs="メイリオ" w:hint="eastAsia"/>
          <w:szCs w:val="21"/>
        </w:rPr>
        <w:t>@</w:t>
      </w:r>
      <w:r w:rsidRPr="00584FBC">
        <w:rPr>
          <w:rFonts w:asciiTheme="minorEastAsia" w:hAnsiTheme="minorEastAsia" w:cs="メイリオ"/>
          <w:szCs w:val="21"/>
        </w:rPr>
        <w:t>katch.ne.jp</w:t>
      </w:r>
    </w:p>
    <w:sectPr w:rsidR="00584FBC" w:rsidRPr="00584FBC" w:rsidSect="001F55D0">
      <w:footerReference w:type="default" r:id="rId8"/>
      <w:pgSz w:w="11906" w:h="16838"/>
      <w:pgMar w:top="1440" w:right="1077" w:bottom="1361"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C8874" w14:textId="77777777" w:rsidR="006A47AC" w:rsidRDefault="006A47AC" w:rsidP="00CA5863">
      <w:r>
        <w:separator/>
      </w:r>
    </w:p>
  </w:endnote>
  <w:endnote w:type="continuationSeparator" w:id="0">
    <w:p w14:paraId="4CA770FA" w14:textId="77777777" w:rsidR="006A47AC" w:rsidRDefault="006A47AC" w:rsidP="00CA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424197"/>
      <w:docPartObj>
        <w:docPartGallery w:val="Page Numbers (Bottom of Page)"/>
        <w:docPartUnique/>
      </w:docPartObj>
    </w:sdtPr>
    <w:sdtEndPr/>
    <w:sdtContent>
      <w:p w14:paraId="0A72B45A" w14:textId="77777777" w:rsidR="001F55D0" w:rsidRDefault="001F55D0">
        <w:pPr>
          <w:pStyle w:val="a5"/>
          <w:jc w:val="center"/>
        </w:pPr>
        <w:r>
          <w:fldChar w:fldCharType="begin"/>
        </w:r>
        <w:r>
          <w:instrText>PAGE   \* MERGEFORMAT</w:instrText>
        </w:r>
        <w:r>
          <w:fldChar w:fldCharType="separate"/>
        </w:r>
        <w:r w:rsidR="00BC5DC9" w:rsidRPr="00BC5DC9">
          <w:rPr>
            <w:noProof/>
            <w:lang w:val="ja-JP"/>
          </w:rPr>
          <w:t>3</w:t>
        </w:r>
        <w:r>
          <w:fldChar w:fldCharType="end"/>
        </w:r>
      </w:p>
    </w:sdtContent>
  </w:sdt>
  <w:p w14:paraId="6D7DA314" w14:textId="77777777" w:rsidR="001F55D0" w:rsidRDefault="001F55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E4324" w14:textId="77777777" w:rsidR="006A47AC" w:rsidRDefault="006A47AC" w:rsidP="00CA5863">
      <w:r>
        <w:separator/>
      </w:r>
    </w:p>
  </w:footnote>
  <w:footnote w:type="continuationSeparator" w:id="0">
    <w:p w14:paraId="0AAF79D3" w14:textId="77777777" w:rsidR="006A47AC" w:rsidRDefault="006A47AC" w:rsidP="00CA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A05"/>
    <w:multiLevelType w:val="hybridMultilevel"/>
    <w:tmpl w:val="BD0E5826"/>
    <w:lvl w:ilvl="0" w:tplc="E96C6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71DF8"/>
    <w:multiLevelType w:val="hybridMultilevel"/>
    <w:tmpl w:val="66683EC0"/>
    <w:lvl w:ilvl="0" w:tplc="9FA05A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C82EE5"/>
    <w:multiLevelType w:val="hybridMultilevel"/>
    <w:tmpl w:val="CDB67B00"/>
    <w:lvl w:ilvl="0" w:tplc="908852FA">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502720E"/>
    <w:multiLevelType w:val="hybridMultilevel"/>
    <w:tmpl w:val="577E103E"/>
    <w:lvl w:ilvl="0" w:tplc="AE1880B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EF766C6"/>
    <w:multiLevelType w:val="hybridMultilevel"/>
    <w:tmpl w:val="35DCAAE2"/>
    <w:lvl w:ilvl="0" w:tplc="27846C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7CE14A8"/>
    <w:multiLevelType w:val="hybridMultilevel"/>
    <w:tmpl w:val="7DBE7600"/>
    <w:lvl w:ilvl="0" w:tplc="D3202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4019"/>
    <w:multiLevelType w:val="hybridMultilevel"/>
    <w:tmpl w:val="113435F0"/>
    <w:lvl w:ilvl="0" w:tplc="00BC8C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E58748A"/>
    <w:multiLevelType w:val="hybridMultilevel"/>
    <w:tmpl w:val="4F527A36"/>
    <w:lvl w:ilvl="0" w:tplc="81D418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FEB565D"/>
    <w:multiLevelType w:val="hybridMultilevel"/>
    <w:tmpl w:val="2940EFAA"/>
    <w:lvl w:ilvl="0" w:tplc="96C6B6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3C66DE"/>
    <w:multiLevelType w:val="hybridMultilevel"/>
    <w:tmpl w:val="6596946E"/>
    <w:lvl w:ilvl="0" w:tplc="F1806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50B5D"/>
    <w:multiLevelType w:val="hybridMultilevel"/>
    <w:tmpl w:val="E0BC2546"/>
    <w:lvl w:ilvl="0" w:tplc="39F62352">
      <w:start w:val="1"/>
      <w:numFmt w:val="decimalFullWidth"/>
      <w:lvlText w:val="%1）"/>
      <w:lvlJc w:val="left"/>
      <w:pPr>
        <w:ind w:left="1170" w:hanging="720"/>
      </w:pPr>
      <w:rPr>
        <w:rFonts w:ascii="HG丸ｺﾞｼｯｸM-PRO" w:eastAsia="HG丸ｺﾞｼｯｸM-PRO" w:hAnsi="HG丸ｺﾞｼｯｸM-PRO" w:cs="メイリオ"/>
      </w:rPr>
    </w:lvl>
    <w:lvl w:ilvl="1" w:tplc="6F1C04B8">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E0D0715"/>
    <w:multiLevelType w:val="hybridMultilevel"/>
    <w:tmpl w:val="2CBC7440"/>
    <w:lvl w:ilvl="0" w:tplc="E0A6DF4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F3453CA"/>
    <w:multiLevelType w:val="hybridMultilevel"/>
    <w:tmpl w:val="94343378"/>
    <w:lvl w:ilvl="0" w:tplc="B1B4DB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E010FB6"/>
    <w:multiLevelType w:val="hybridMultilevel"/>
    <w:tmpl w:val="E0F81440"/>
    <w:lvl w:ilvl="0" w:tplc="8326DF6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E134081"/>
    <w:multiLevelType w:val="hybridMultilevel"/>
    <w:tmpl w:val="BE567606"/>
    <w:lvl w:ilvl="0" w:tplc="8C2E6A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355046C"/>
    <w:multiLevelType w:val="hybridMultilevel"/>
    <w:tmpl w:val="56C2CCD0"/>
    <w:lvl w:ilvl="0" w:tplc="2A74EAE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3"/>
  </w:num>
  <w:num w:numId="2">
    <w:abstractNumId w:val="0"/>
  </w:num>
  <w:num w:numId="3">
    <w:abstractNumId w:val="1"/>
  </w:num>
  <w:num w:numId="4">
    <w:abstractNumId w:val="6"/>
  </w:num>
  <w:num w:numId="5">
    <w:abstractNumId w:val="14"/>
  </w:num>
  <w:num w:numId="6">
    <w:abstractNumId w:val="9"/>
  </w:num>
  <w:num w:numId="7">
    <w:abstractNumId w:val="5"/>
  </w:num>
  <w:num w:numId="8">
    <w:abstractNumId w:val="3"/>
  </w:num>
  <w:num w:numId="9">
    <w:abstractNumId w:val="7"/>
  </w:num>
  <w:num w:numId="10">
    <w:abstractNumId w:val="12"/>
  </w:num>
  <w:num w:numId="11">
    <w:abstractNumId w:val="2"/>
  </w:num>
  <w:num w:numId="12">
    <w:abstractNumId w:val="11"/>
  </w:num>
  <w:num w:numId="13">
    <w:abstractNumId w:val="15"/>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F9"/>
    <w:rsid w:val="000307F2"/>
    <w:rsid w:val="000655D3"/>
    <w:rsid w:val="000665D4"/>
    <w:rsid w:val="00081089"/>
    <w:rsid w:val="00087799"/>
    <w:rsid w:val="000933C9"/>
    <w:rsid w:val="000A3986"/>
    <w:rsid w:val="000B324C"/>
    <w:rsid w:val="000B63CA"/>
    <w:rsid w:val="000F583C"/>
    <w:rsid w:val="0011187F"/>
    <w:rsid w:val="00116756"/>
    <w:rsid w:val="0013105A"/>
    <w:rsid w:val="00131F38"/>
    <w:rsid w:val="0014411A"/>
    <w:rsid w:val="00155A8D"/>
    <w:rsid w:val="00174F88"/>
    <w:rsid w:val="001A5C42"/>
    <w:rsid w:val="001B66DE"/>
    <w:rsid w:val="001C4E02"/>
    <w:rsid w:val="001F55D0"/>
    <w:rsid w:val="00221EFE"/>
    <w:rsid w:val="0024183F"/>
    <w:rsid w:val="00262650"/>
    <w:rsid w:val="002D7A7F"/>
    <w:rsid w:val="00304AAB"/>
    <w:rsid w:val="00314F4B"/>
    <w:rsid w:val="00340B37"/>
    <w:rsid w:val="00341B52"/>
    <w:rsid w:val="003540A4"/>
    <w:rsid w:val="00354562"/>
    <w:rsid w:val="00357AD7"/>
    <w:rsid w:val="003A46DD"/>
    <w:rsid w:val="003B0605"/>
    <w:rsid w:val="003B211E"/>
    <w:rsid w:val="003C1CF0"/>
    <w:rsid w:val="004103DD"/>
    <w:rsid w:val="0042378B"/>
    <w:rsid w:val="00450A67"/>
    <w:rsid w:val="00453605"/>
    <w:rsid w:val="004A1652"/>
    <w:rsid w:val="004A3A19"/>
    <w:rsid w:val="004D0EEA"/>
    <w:rsid w:val="004D64FB"/>
    <w:rsid w:val="00513FB7"/>
    <w:rsid w:val="0053080B"/>
    <w:rsid w:val="00537F3E"/>
    <w:rsid w:val="00544889"/>
    <w:rsid w:val="0054697C"/>
    <w:rsid w:val="00550EA6"/>
    <w:rsid w:val="00566160"/>
    <w:rsid w:val="00584FBC"/>
    <w:rsid w:val="005943EF"/>
    <w:rsid w:val="005C4E75"/>
    <w:rsid w:val="005D4ABE"/>
    <w:rsid w:val="005F01EE"/>
    <w:rsid w:val="005F3EA7"/>
    <w:rsid w:val="0060061E"/>
    <w:rsid w:val="0062110B"/>
    <w:rsid w:val="006279D8"/>
    <w:rsid w:val="00631F80"/>
    <w:rsid w:val="00635F07"/>
    <w:rsid w:val="00652A16"/>
    <w:rsid w:val="00660665"/>
    <w:rsid w:val="00675BE5"/>
    <w:rsid w:val="006A47AC"/>
    <w:rsid w:val="006D0BC9"/>
    <w:rsid w:val="0072527E"/>
    <w:rsid w:val="00735AD9"/>
    <w:rsid w:val="007527A2"/>
    <w:rsid w:val="00756AEC"/>
    <w:rsid w:val="00774497"/>
    <w:rsid w:val="007748BD"/>
    <w:rsid w:val="007809F0"/>
    <w:rsid w:val="00790519"/>
    <w:rsid w:val="007F33AC"/>
    <w:rsid w:val="00810F44"/>
    <w:rsid w:val="00842509"/>
    <w:rsid w:val="00865574"/>
    <w:rsid w:val="0089001C"/>
    <w:rsid w:val="00897420"/>
    <w:rsid w:val="008E08A9"/>
    <w:rsid w:val="0090374A"/>
    <w:rsid w:val="00923E73"/>
    <w:rsid w:val="009279F0"/>
    <w:rsid w:val="0093060C"/>
    <w:rsid w:val="009514EA"/>
    <w:rsid w:val="00955D06"/>
    <w:rsid w:val="009632B4"/>
    <w:rsid w:val="00993868"/>
    <w:rsid w:val="00997BE8"/>
    <w:rsid w:val="009D3B00"/>
    <w:rsid w:val="009E34AF"/>
    <w:rsid w:val="009F5BA3"/>
    <w:rsid w:val="009F6743"/>
    <w:rsid w:val="00A21601"/>
    <w:rsid w:val="00AB5864"/>
    <w:rsid w:val="00AF3CC3"/>
    <w:rsid w:val="00B017B7"/>
    <w:rsid w:val="00B24927"/>
    <w:rsid w:val="00B25687"/>
    <w:rsid w:val="00B4788A"/>
    <w:rsid w:val="00B5016A"/>
    <w:rsid w:val="00B65C90"/>
    <w:rsid w:val="00B72122"/>
    <w:rsid w:val="00B83C9C"/>
    <w:rsid w:val="00B8742B"/>
    <w:rsid w:val="00B94E50"/>
    <w:rsid w:val="00B96628"/>
    <w:rsid w:val="00BA297F"/>
    <w:rsid w:val="00BB1CDF"/>
    <w:rsid w:val="00BB3218"/>
    <w:rsid w:val="00BB3528"/>
    <w:rsid w:val="00BC5DC9"/>
    <w:rsid w:val="00BE7DFF"/>
    <w:rsid w:val="00C14681"/>
    <w:rsid w:val="00C7080E"/>
    <w:rsid w:val="00C7612C"/>
    <w:rsid w:val="00C80402"/>
    <w:rsid w:val="00C933E2"/>
    <w:rsid w:val="00CA1662"/>
    <w:rsid w:val="00CA5863"/>
    <w:rsid w:val="00CB382F"/>
    <w:rsid w:val="00CC41C9"/>
    <w:rsid w:val="00CD3FBB"/>
    <w:rsid w:val="00CF0E84"/>
    <w:rsid w:val="00D17C67"/>
    <w:rsid w:val="00D317E2"/>
    <w:rsid w:val="00D41AB7"/>
    <w:rsid w:val="00D4319F"/>
    <w:rsid w:val="00D667A4"/>
    <w:rsid w:val="00DB40F9"/>
    <w:rsid w:val="00E23786"/>
    <w:rsid w:val="00E322BD"/>
    <w:rsid w:val="00E428A7"/>
    <w:rsid w:val="00E47F01"/>
    <w:rsid w:val="00E61AFF"/>
    <w:rsid w:val="00E64763"/>
    <w:rsid w:val="00E71FEC"/>
    <w:rsid w:val="00E80324"/>
    <w:rsid w:val="00F1486F"/>
    <w:rsid w:val="00F3318B"/>
    <w:rsid w:val="00F546A6"/>
    <w:rsid w:val="00F8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5CEF0"/>
  <w15:docId w15:val="{975690E8-FDD8-419B-80FF-3DC62C3A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863"/>
    <w:pPr>
      <w:tabs>
        <w:tab w:val="center" w:pos="4252"/>
        <w:tab w:val="right" w:pos="8504"/>
      </w:tabs>
      <w:snapToGrid w:val="0"/>
    </w:pPr>
  </w:style>
  <w:style w:type="character" w:customStyle="1" w:styleId="a4">
    <w:name w:val="ヘッダー (文字)"/>
    <w:basedOn w:val="a0"/>
    <w:link w:val="a3"/>
    <w:uiPriority w:val="99"/>
    <w:rsid w:val="00CA5863"/>
  </w:style>
  <w:style w:type="paragraph" w:styleId="a5">
    <w:name w:val="footer"/>
    <w:basedOn w:val="a"/>
    <w:link w:val="a6"/>
    <w:uiPriority w:val="99"/>
    <w:unhideWhenUsed/>
    <w:rsid w:val="00CA5863"/>
    <w:pPr>
      <w:tabs>
        <w:tab w:val="center" w:pos="4252"/>
        <w:tab w:val="right" w:pos="8504"/>
      </w:tabs>
      <w:snapToGrid w:val="0"/>
    </w:pPr>
  </w:style>
  <w:style w:type="character" w:customStyle="1" w:styleId="a6">
    <w:name w:val="フッター (文字)"/>
    <w:basedOn w:val="a0"/>
    <w:link w:val="a5"/>
    <w:uiPriority w:val="99"/>
    <w:rsid w:val="00CA5863"/>
  </w:style>
  <w:style w:type="table" w:styleId="a7">
    <w:name w:val="Table Grid"/>
    <w:basedOn w:val="a1"/>
    <w:uiPriority w:val="59"/>
    <w:rsid w:val="00E3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46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6A6"/>
    <w:rPr>
      <w:rFonts w:asciiTheme="majorHAnsi" w:eastAsiaTheme="majorEastAsia" w:hAnsiTheme="majorHAnsi" w:cstheme="majorBidi"/>
      <w:sz w:val="18"/>
      <w:szCs w:val="18"/>
    </w:rPr>
  </w:style>
  <w:style w:type="paragraph" w:styleId="aa">
    <w:name w:val="List Paragraph"/>
    <w:basedOn w:val="a"/>
    <w:uiPriority w:val="34"/>
    <w:qFormat/>
    <w:rsid w:val="001C4E02"/>
    <w:pPr>
      <w:ind w:leftChars="400" w:left="840"/>
    </w:pPr>
  </w:style>
  <w:style w:type="character" w:styleId="ab">
    <w:name w:val="Hyperlink"/>
    <w:basedOn w:val="a0"/>
    <w:uiPriority w:val="99"/>
    <w:unhideWhenUsed/>
    <w:rsid w:val="00584FBC"/>
    <w:rPr>
      <w:color w:val="0000FF" w:themeColor="hyperlink"/>
      <w:u w:val="single"/>
    </w:rPr>
  </w:style>
  <w:style w:type="character" w:styleId="ac">
    <w:name w:val="Unresolved Mention"/>
    <w:basedOn w:val="a0"/>
    <w:uiPriority w:val="99"/>
    <w:semiHidden/>
    <w:unhideWhenUsed/>
    <w:rsid w:val="0058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47F6-0315-4355-BABF-32489238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左右田  明</dc:creator>
  <cp:lastModifiedBy>NishioKanko</cp:lastModifiedBy>
  <cp:revision>5</cp:revision>
  <cp:lastPrinted>2020-05-02T01:59:00Z</cp:lastPrinted>
  <dcterms:created xsi:type="dcterms:W3CDTF">2020-05-14T06:29:00Z</dcterms:created>
  <dcterms:modified xsi:type="dcterms:W3CDTF">2020-05-14T07:12:00Z</dcterms:modified>
</cp:coreProperties>
</file>